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4A9" w:rsidRDefault="00DD1887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 das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Datum:</w:t>
      </w: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Bürgermeisteramt Ratshausen</w:t>
      </w: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Pr="00DD1887" w:rsidRDefault="00DD1887">
      <w:pPr>
        <w:contextualSpacing/>
        <w:rPr>
          <w:rFonts w:ascii="Arial" w:hAnsi="Arial" w:cs="Arial"/>
          <w:b/>
          <w:sz w:val="28"/>
          <w:szCs w:val="28"/>
        </w:rPr>
      </w:pPr>
      <w:r w:rsidRPr="00DD1887">
        <w:rPr>
          <w:rFonts w:ascii="Arial" w:hAnsi="Arial" w:cs="Arial"/>
          <w:b/>
          <w:sz w:val="28"/>
          <w:szCs w:val="28"/>
        </w:rPr>
        <w:t>Bankeinzugsermächtigung</w:t>
      </w: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Für nachfolgende Kassenzeichen/fällige Steuern erteile ich der Gemeinde die Ermächtigung zum Einzug fälliger B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eträge:</w:t>
      </w: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Grundsteuer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Buchungszeichen: 5.0100.__________________</w:t>
      </w: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Wasserzins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Buchungszeichen: 5.8888.__________________</w:t>
      </w: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Hundesteuer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Buchungszeichen: 5.0102.__________________</w:t>
      </w: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Gewerbesteuer</w:t>
      </w:r>
      <w:r>
        <w:rPr>
          <w:rFonts w:ascii="Arial" w:hAnsi="Arial" w:cs="Arial"/>
          <w:sz w:val="24"/>
          <w:szCs w:val="24"/>
        </w:rPr>
        <w:tab/>
        <w:t>Buchungszeichen: 5.0101.__________________</w:t>
      </w: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Die Belastung soll auf dem Girokonto Nr.</w:t>
      </w:r>
      <w:r>
        <w:rPr>
          <w:rFonts w:ascii="Arial" w:hAnsi="Arial" w:cs="Arial"/>
          <w:sz w:val="24"/>
          <w:szCs w:val="24"/>
        </w:rPr>
        <w:tab/>
        <w:t>____________________________</w:t>
      </w: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BLZ:</w:t>
      </w:r>
      <w:r>
        <w:rPr>
          <w:rFonts w:ascii="Arial" w:hAnsi="Arial" w:cs="Arial"/>
          <w:sz w:val="24"/>
          <w:szCs w:val="24"/>
        </w:rPr>
        <w:tab/>
        <w:t>____________________________</w:t>
      </w: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Name der Bank:</w:t>
      </w:r>
      <w:r>
        <w:rPr>
          <w:rFonts w:ascii="Arial" w:hAnsi="Arial" w:cs="Arial"/>
          <w:sz w:val="24"/>
          <w:szCs w:val="24"/>
        </w:rPr>
        <w:tab/>
        <w:t>____________________________</w:t>
      </w: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erfolgen. </w:t>
      </w: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Datum: _________________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Unterschrift: _______________________</w:t>
      </w: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Nachteile entstehen Ihnen nicht, weil die Einzugsermächtigung von Ihnen jederzeit zurückgenommen werden kann und nur fällige Forderungen eingezogen werden. </w:t>
      </w:r>
    </w:p>
    <w:p w:rsidR="00DD1887" w:rsidRDefault="00DD1887">
      <w:pPr>
        <w:contextualSpacing/>
        <w:rPr>
          <w:rFonts w:ascii="Arial" w:hAnsi="Arial" w:cs="Arial"/>
          <w:sz w:val="24"/>
          <w:szCs w:val="24"/>
        </w:rPr>
      </w:pPr>
    </w:p>
    <w:sectPr w:rsidR="00DD188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887"/>
    <w:rsid w:val="008954A9"/>
    <w:rsid w:val="00DD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hehl</dc:creator>
  <cp:lastModifiedBy>hehl</cp:lastModifiedBy>
  <cp:revision>1</cp:revision>
  <dcterms:created xsi:type="dcterms:W3CDTF">2012-03-26T09:07:00Z</dcterms:created>
  <dcterms:modified xsi:type="dcterms:W3CDTF">2012-03-26T09:14:00Z</dcterms:modified>
</cp:coreProperties>
</file>